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EBF2B9" w14:textId="382B1A9A" w:rsidR="00ED56DF" w:rsidRDefault="000073EB" w:rsidP="00977D49">
      <w:pPr>
        <w:tabs>
          <w:tab w:val="left" w:pos="360"/>
        </w:tabs>
        <w:spacing w:before="24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Protocolo/PAT nº ___________________________ </w:t>
      </w:r>
      <w:r>
        <w:rPr>
          <w:rFonts w:ascii="Arial" w:eastAsia="Arial" w:hAnsi="Arial" w:cs="Arial"/>
          <w:i/>
          <w:sz w:val="22"/>
          <w:szCs w:val="22"/>
        </w:rPr>
        <w:t>(uso da SEFIN)</w:t>
      </w:r>
    </w:p>
    <w:p w14:paraId="7ACB7D1E" w14:textId="77777777" w:rsidR="00ED56DF" w:rsidRDefault="00ED56DF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6B8BE6E6" w14:textId="77777777" w:rsidR="00ED56DF" w:rsidRDefault="000073EB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 Delegado Regional da Receita Estadual da Secretaria de Estado de Finança de Rondônia.</w:t>
      </w:r>
    </w:p>
    <w:p w14:paraId="71260142" w14:textId="77777777" w:rsidR="00ED56DF" w:rsidRDefault="00ED56DF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5A0B3CFB" w14:textId="77777777" w:rsidR="00ED56DF" w:rsidRDefault="000073EB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INTERESSADO</w:t>
      </w:r>
    </w:p>
    <w:tbl>
      <w:tblPr>
        <w:tblStyle w:val="a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635"/>
        <w:gridCol w:w="105"/>
        <w:gridCol w:w="1890"/>
        <w:gridCol w:w="2599"/>
      </w:tblGrid>
      <w:tr w:rsidR="00ED56DF" w14:paraId="3FB765FC" w14:textId="77777777" w:rsidTr="00113428">
        <w:trPr>
          <w:trHeight w:val="560"/>
        </w:trPr>
        <w:tc>
          <w:tcPr>
            <w:tcW w:w="9754" w:type="dxa"/>
            <w:gridSpan w:val="5"/>
          </w:tcPr>
          <w:p w14:paraId="7C2F5AB2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</w:t>
            </w:r>
          </w:p>
        </w:tc>
      </w:tr>
      <w:tr w:rsidR="00ED56DF" w14:paraId="05B81D22" w14:textId="77777777" w:rsidTr="00113428">
        <w:trPr>
          <w:trHeight w:val="560"/>
        </w:trPr>
        <w:tc>
          <w:tcPr>
            <w:tcW w:w="5265" w:type="dxa"/>
            <w:gridSpan w:val="3"/>
          </w:tcPr>
          <w:p w14:paraId="79D0502E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                </w:t>
            </w:r>
          </w:p>
        </w:tc>
        <w:tc>
          <w:tcPr>
            <w:tcW w:w="4489" w:type="dxa"/>
            <w:gridSpan w:val="2"/>
          </w:tcPr>
          <w:p w14:paraId="47A0FA88" w14:textId="77777777" w:rsidR="00ED56DF" w:rsidRDefault="000073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</w:tr>
      <w:tr w:rsidR="00ED56DF" w14:paraId="573E20D1" w14:textId="77777777" w:rsidTr="00113428">
        <w:trPr>
          <w:trHeight w:val="560"/>
        </w:trPr>
        <w:tc>
          <w:tcPr>
            <w:tcW w:w="9754" w:type="dxa"/>
            <w:gridSpan w:val="5"/>
          </w:tcPr>
          <w:p w14:paraId="03426025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para correspondência</w:t>
            </w:r>
          </w:p>
          <w:p w14:paraId="246F2729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ED56DF" w14:paraId="37287D3D" w14:textId="77777777" w:rsidTr="00113428">
        <w:trPr>
          <w:trHeight w:val="560"/>
        </w:trPr>
        <w:tc>
          <w:tcPr>
            <w:tcW w:w="3525" w:type="dxa"/>
          </w:tcPr>
          <w:p w14:paraId="057DE95E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4A6E5CCA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06EAA095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721F1685" w14:textId="77777777" w:rsidR="00ED56DF" w:rsidRDefault="000073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2DAFD478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4D76C5A7" w14:textId="77777777" w:rsidR="00ED56DF" w:rsidRDefault="000073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599" w:type="dxa"/>
          </w:tcPr>
          <w:p w14:paraId="60896B23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  <w:p w14:paraId="12E004E5" w14:textId="77777777" w:rsidR="00ED56DF" w:rsidRDefault="000073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ED56DF" w14:paraId="78BDEC9C" w14:textId="77777777" w:rsidTr="00113428">
        <w:trPr>
          <w:trHeight w:val="560"/>
        </w:trPr>
        <w:tc>
          <w:tcPr>
            <w:tcW w:w="3525" w:type="dxa"/>
          </w:tcPr>
          <w:p w14:paraId="275961E8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2B0DC578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4A5D4B4F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  <w:p w14:paraId="781EF0CF" w14:textId="77777777" w:rsidR="00ED56DF" w:rsidRDefault="000073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4594" w:type="dxa"/>
            <w:gridSpan w:val="3"/>
          </w:tcPr>
          <w:p w14:paraId="5609309B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  <w:p w14:paraId="399A8A71" w14:textId="77777777" w:rsidR="00ED56DF" w:rsidRDefault="000073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ED56DF" w14:paraId="70EC71DC" w14:textId="77777777" w:rsidTr="00113428">
        <w:tc>
          <w:tcPr>
            <w:tcW w:w="3525" w:type="dxa"/>
          </w:tcPr>
          <w:p w14:paraId="292B1B87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75CBD172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272F0697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521C9237" w14:textId="77777777" w:rsidR="00ED56DF" w:rsidRDefault="000073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2D222D23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132A5370" w14:textId="77777777" w:rsidR="00ED56DF" w:rsidRDefault="000073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599" w:type="dxa"/>
          </w:tcPr>
          <w:p w14:paraId="59CF9A3F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0C5D4353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</w:tr>
    </w:tbl>
    <w:tbl>
      <w:tblPr>
        <w:tblStyle w:val="a0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515"/>
      </w:tblGrid>
      <w:tr w:rsidR="00ED56DF" w14:paraId="676EA0E4" w14:textId="77777777">
        <w:trPr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FA4D27" w14:textId="77777777" w:rsidR="00ED56DF" w:rsidRDefault="000073EB">
            <w:pPr>
              <w:pStyle w:val="Ttulo2"/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prnxi4tlg9xv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DADOS DO VEÍCULO:</w:t>
            </w:r>
          </w:p>
        </w:tc>
      </w:tr>
      <w:tr w:rsidR="00ED56DF" w14:paraId="2AEA2685" w14:textId="77777777">
        <w:trPr>
          <w:jc w:val="center"/>
        </w:trPr>
        <w:tc>
          <w:tcPr>
            <w:tcW w:w="5085" w:type="dxa"/>
            <w:tcBorders>
              <w:top w:val="single" w:sz="4" w:space="0" w:color="000000"/>
            </w:tcBorders>
          </w:tcPr>
          <w:p w14:paraId="1A1F2EDC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Marca/Modelo:</w:t>
            </w:r>
          </w:p>
          <w:p w14:paraId="39557435" w14:textId="77777777" w:rsidR="00ED56DF" w:rsidRDefault="00ED56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</w:tcBorders>
          </w:tcPr>
          <w:p w14:paraId="1E57D745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fabricação:</w:t>
            </w:r>
          </w:p>
        </w:tc>
      </w:tr>
      <w:tr w:rsidR="00ED56DF" w14:paraId="33A891B8" w14:textId="77777777">
        <w:trPr>
          <w:jc w:val="center"/>
        </w:trPr>
        <w:tc>
          <w:tcPr>
            <w:tcW w:w="5085" w:type="dxa"/>
          </w:tcPr>
          <w:p w14:paraId="73D4757C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Renavam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38AC0697" w14:textId="77777777" w:rsidR="00ED56DF" w:rsidRDefault="000073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Placa:</w:t>
            </w:r>
          </w:p>
          <w:p w14:paraId="3A85A21A" w14:textId="77777777" w:rsidR="00ED56DF" w:rsidRDefault="00ED56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EB0440" w14:textId="77777777" w:rsidR="00ED56DF" w:rsidRDefault="00ED56DF">
      <w:pPr>
        <w:rPr>
          <w:rFonts w:ascii="Arial" w:eastAsia="Arial" w:hAnsi="Arial" w:cs="Arial"/>
          <w:sz w:val="20"/>
          <w:szCs w:val="20"/>
        </w:rPr>
      </w:pPr>
    </w:p>
    <w:p w14:paraId="270F053C" w14:textId="77777777" w:rsidR="00ED56DF" w:rsidRDefault="000073EB" w:rsidP="00977D49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Interessado acima solicita isenção de IPVA sobre a propriedade de veículo pertencente a pessoa portadora de deficiência física condutora do veículo, com fulcro no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Art. 14-A do Decreto estadual nº 9963/2002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06489D8D" w14:textId="77777777" w:rsidR="00ED56DF" w:rsidRDefault="000073EB" w:rsidP="00977D49">
      <w:pPr>
        <w:tabs>
          <w:tab w:val="left" w:pos="360"/>
        </w:tabs>
        <w:spacing w:before="24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interessado está ciente que, para efeitos do benefício fiscal é considerada pessoa portadora de deficiência física, aquela que apresenta alteração completa ou parcial de um ou mais segmentos do corpo humano, acarretando o comprometimento da função física e a incapacidade total ou parcial para dirigir apresentando-se sob a forma de paraplegia, paraparesia, monoplegia, monoparesia, nanismo, tetraplegia, tetraparesia, </w:t>
      </w:r>
      <w:proofErr w:type="spellStart"/>
      <w:r>
        <w:rPr>
          <w:rFonts w:ascii="Arial" w:eastAsia="Arial" w:hAnsi="Arial" w:cs="Arial"/>
          <w:sz w:val="22"/>
          <w:szCs w:val="22"/>
        </w:rPr>
        <w:t>triplegia</w:t>
      </w:r>
      <w:proofErr w:type="spellEnd"/>
      <w:r>
        <w:rPr>
          <w:rFonts w:ascii="Arial" w:eastAsia="Arial" w:hAnsi="Arial" w:cs="Arial"/>
          <w:sz w:val="22"/>
          <w:szCs w:val="22"/>
        </w:rPr>
        <w:t>, triparesia, hemiplegia, hemiparesia, amputação ou ausência de membro, paralisia cerebral, membros com deformidade congênita ou adquirida, exceto as deformidades estéticas e as que não produzam dificuldades para o desempenho de funções.</w:t>
      </w:r>
    </w:p>
    <w:p w14:paraId="2AD0DA07" w14:textId="77777777" w:rsidR="00ED56DF" w:rsidRDefault="000073EB" w:rsidP="00977D49">
      <w:pPr>
        <w:spacing w:before="24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interessado está ciente também, que este benefício somente se aplica ao adquirente que não tiver débitos para com a Fazenda Pública do Estado de Rondônia.</w:t>
      </w:r>
    </w:p>
    <w:p w14:paraId="739280C5" w14:textId="0DEEC4A9" w:rsidR="00ED56DF" w:rsidRDefault="000073EB" w:rsidP="00977D49">
      <w:pPr>
        <w:spacing w:before="24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interessado declara que o veículo é de uso exclusivo de pessoa portadora da deficiência </w:t>
      </w:r>
      <w:r w:rsidRPr="00231EED">
        <w:rPr>
          <w:rFonts w:ascii="Arial" w:eastAsia="Arial" w:hAnsi="Arial" w:cs="Arial"/>
          <w:sz w:val="22"/>
          <w:szCs w:val="22"/>
        </w:rPr>
        <w:t>física condu</w:t>
      </w:r>
      <w:r w:rsidR="008F778D">
        <w:rPr>
          <w:rFonts w:ascii="Arial" w:eastAsia="Arial" w:hAnsi="Arial" w:cs="Arial"/>
          <w:sz w:val="22"/>
          <w:szCs w:val="22"/>
        </w:rPr>
        <w:t>to</w:t>
      </w:r>
      <w:r w:rsidRPr="00231EED">
        <w:rPr>
          <w:rFonts w:ascii="Arial" w:eastAsia="Arial" w:hAnsi="Arial" w:cs="Arial"/>
          <w:sz w:val="22"/>
          <w:szCs w:val="22"/>
        </w:rPr>
        <w:t>ra do veículo</w:t>
      </w:r>
      <w:r w:rsidR="0075688D" w:rsidRPr="00231EED">
        <w:rPr>
          <w:rFonts w:ascii="Arial" w:eastAsia="Arial" w:hAnsi="Arial" w:cs="Arial"/>
          <w:sz w:val="22"/>
          <w:szCs w:val="22"/>
        </w:rPr>
        <w:t xml:space="preserve"> e que seu valor de aquisição não é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</w:r>
    </w:p>
    <w:p w14:paraId="1BFB4E47" w14:textId="77777777" w:rsidR="00977D49" w:rsidRPr="00977D49" w:rsidRDefault="00977D49" w:rsidP="00977D49">
      <w:pPr>
        <w:spacing w:line="276" w:lineRule="auto"/>
        <w:ind w:firstLine="720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96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55"/>
        <w:gridCol w:w="6045"/>
      </w:tblGrid>
      <w:tr w:rsidR="00ED56DF" w14:paraId="3FA6C10C" w14:textId="77777777">
        <w:trPr>
          <w:trHeight w:val="1160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30E29" w14:textId="77777777" w:rsidR="00ED56DF" w:rsidRDefault="000073EB">
            <w:pPr>
              <w:spacing w:before="100" w:after="1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do Requerimento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19D4" w14:textId="77777777" w:rsidR="00ED56DF" w:rsidRDefault="000073E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____________________________________________________</w:t>
            </w:r>
          </w:p>
          <w:p w14:paraId="2AA2B92D" w14:textId="77777777" w:rsidR="00ED56DF" w:rsidRDefault="000073E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Assinatura do Contribuinte/Procurador/Responsável</w:t>
            </w:r>
          </w:p>
        </w:tc>
      </w:tr>
    </w:tbl>
    <w:p w14:paraId="2D01FCC4" w14:textId="77777777" w:rsidR="00ED56DF" w:rsidRDefault="00ED56DF">
      <w:pPr>
        <w:tabs>
          <w:tab w:val="left" w:pos="-142"/>
          <w:tab w:val="left" w:pos="4360"/>
        </w:tabs>
        <w:spacing w:before="60" w:after="60"/>
        <w:ind w:left="-142" w:right="-47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9930" w:type="dxa"/>
        <w:tblInd w:w="-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6465"/>
        <w:gridCol w:w="1770"/>
        <w:gridCol w:w="1260"/>
      </w:tblGrid>
      <w:tr w:rsidR="00ED56DF" w14:paraId="365F2745" w14:textId="77777777">
        <w:trPr>
          <w:trHeight w:val="440"/>
        </w:trPr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4AB8FB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A73D7E" w14:textId="77777777" w:rsidR="00ED56DF" w:rsidRDefault="000073EB">
            <w:pPr>
              <w:pStyle w:val="Ttulo"/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0auvrdrvvrd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1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EEC91D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12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A63C2B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 A. * (uso da SEFIN)</w:t>
            </w:r>
          </w:p>
        </w:tc>
      </w:tr>
      <w:tr w:rsidR="00ED56DF" w14:paraId="1D1F5A61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B72603F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E35D73" w14:textId="45CAF8DA" w:rsidR="00ED56DF" w:rsidRDefault="000073EB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com o serviço “</w:t>
            </w:r>
            <w:r w:rsidR="00B56341">
              <w:rPr>
                <w:rFonts w:ascii="Arial" w:eastAsia="Arial" w:hAnsi="Arial" w:cs="Arial"/>
                <w:sz w:val="20"/>
                <w:szCs w:val="20"/>
              </w:rPr>
              <w:t>123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6341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6341">
              <w:rPr>
                <w:rFonts w:ascii="Arial" w:eastAsia="Arial" w:hAnsi="Arial" w:cs="Arial"/>
                <w:sz w:val="20"/>
                <w:szCs w:val="20"/>
              </w:rPr>
              <w:t>ISENÇÃO DE IPVA</w:t>
            </w:r>
            <w:r>
              <w:rPr>
                <w:rFonts w:ascii="Arial" w:eastAsia="Arial" w:hAnsi="Arial" w:cs="Arial"/>
                <w:sz w:val="20"/>
                <w:szCs w:val="20"/>
              </w:rPr>
              <w:t>”, que deverá ser feita na agência de rendas quando da protocolização dos documentos, sendo gerada a capa do processo;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4FBB0" w14:textId="77777777" w:rsidR="00ED56DF" w:rsidRDefault="000073EB">
            <w:pPr>
              <w:widowControl w:val="0"/>
              <w:spacing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Art.77, § 2º, RICMS.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B872F7" w14:textId="77777777" w:rsidR="00ED56DF" w:rsidRDefault="00ED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6DF" w14:paraId="0CA1B76D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DAFD66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381ACE" w14:textId="77777777" w:rsidR="00ED56DF" w:rsidRDefault="000073E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Requerimento dirigido ao Delegado Regional da Receita Estadual elaborado em 02 (duas) vias e conter a identificação, marca, modelo, ano de fabricação, contendo a identificação do interessado; o domicílio do interessado ou o local para recebimento de correspondência, a formulação do pedido, com exposição dos fatos e de seus fundamentos legais; a data e assinatura do interessado ou de seu representante.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692821" w14:textId="77777777" w:rsidR="00ED56DF" w:rsidRDefault="000073E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14-A. 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3544EA" w14:textId="77777777" w:rsidR="00ED56DF" w:rsidRDefault="00ED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6DF" w14:paraId="19C7F095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069229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220643" w14:textId="77777777" w:rsidR="00ED56DF" w:rsidRDefault="000073EB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hipótese de representação [procurador], o respectivo instrumento particular com firma reconhecida em cartório, ou o mandato de procuração pública, acompanhado da cópia do documento oficial de identificação pessoal.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70A3D" w14:textId="77777777" w:rsidR="00ED56DF" w:rsidRDefault="000073EB">
            <w:pPr>
              <w:widowControl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Art.77, § 1º, RICMS.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308E18" w14:textId="77777777" w:rsidR="00ED56DF" w:rsidRDefault="00ED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6DF" w14:paraId="42334355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655102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E17B24" w14:textId="77777777" w:rsidR="00ED56DF" w:rsidRDefault="000073EB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Recolhimento da taxa de serviço, código de receita 6120,  no valor de 1 (uma) UPF/RO;</w:t>
            </w:r>
          </w:p>
        </w:tc>
        <w:tc>
          <w:tcPr>
            <w:tcW w:w="1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3DDD82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14-A,VIII.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679E5E" w14:textId="77777777" w:rsidR="00ED56DF" w:rsidRDefault="00ED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6DF" w14:paraId="1D874887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AADCC9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E4DABF" w14:textId="77777777" w:rsidR="00ED56DF" w:rsidRDefault="0035206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0073E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Certidão Negativa de Tributos Estaduais</w:t>
              </w:r>
            </w:hyperlink>
            <w:r w:rsidR="000073EB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  <w:tc>
          <w:tcPr>
            <w:tcW w:w="1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A88F0E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14-A,§ 2º.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84D25E" w14:textId="77777777" w:rsidR="00ED56DF" w:rsidRDefault="00ED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6DF" w14:paraId="06972415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F6177E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F01C4F" w14:textId="77777777" w:rsidR="00ED56DF" w:rsidRDefault="000073E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Identidade, CPF e cópia autenticada da Carteira Nacional de Habilitação, na qual constem as restrições referentes ao condutor e as adaptações necessárias ao veículo;</w:t>
            </w:r>
          </w:p>
        </w:tc>
        <w:tc>
          <w:tcPr>
            <w:tcW w:w="1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7ACCE1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14-A,IV.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12A6D6" w14:textId="77777777" w:rsidR="00ED56DF" w:rsidRDefault="00ED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6DF" w14:paraId="2FD38195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4FDFEA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4E0D3D" w14:textId="77777777" w:rsidR="00ED56DF" w:rsidRDefault="000073E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Comprovação da condição de deficiente por meio de laudo de perícia médica fornecido pelo Departamento de Trânsito do Estado – DETRAN, onde estiver domiciliado o interessado, que: I – especifique o tipo de deficiência física; e II – discrimine as características específicas necessárias para que o motorista portador de deficiência física possa dirigir o veículo;</w:t>
            </w:r>
          </w:p>
        </w:tc>
        <w:tc>
          <w:tcPr>
            <w:tcW w:w="1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5ED977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 I.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C9912E" w14:textId="77777777" w:rsidR="00ED56DF" w:rsidRDefault="00ED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6DF" w14:paraId="7358E91B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1EEBDF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4BB370" w14:textId="77777777" w:rsidR="00ED56DF" w:rsidRDefault="000073EB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Comprovante de residência em RO do interessado;</w:t>
            </w:r>
          </w:p>
        </w:tc>
        <w:tc>
          <w:tcPr>
            <w:tcW w:w="1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2F98F7" w14:textId="77777777" w:rsidR="00ED56DF" w:rsidRDefault="000073E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14-A,V.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0C2E4C" w14:textId="77777777" w:rsidR="00ED56DF" w:rsidRDefault="00ED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1E4F" w14:paraId="67588B39" w14:textId="77777777">
        <w:tc>
          <w:tcPr>
            <w:tcW w:w="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E764EA" w14:textId="0514709D" w:rsidR="006A1E4F" w:rsidRPr="006A1E4F" w:rsidRDefault="00231EED" w:rsidP="006A1E4F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175A0B" w14:textId="63624194" w:rsidR="006A1E4F" w:rsidRPr="006A1E4F" w:rsidRDefault="006A1E4F" w:rsidP="006A1E4F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A1E4F">
              <w:rPr>
                <w:rFonts w:ascii="Arial" w:eastAsia="Arial" w:hAnsi="Arial" w:cs="Arial"/>
                <w:sz w:val="20"/>
                <w:szCs w:val="20"/>
              </w:rPr>
              <w:t>Para usufruir deste benefício, o veículo automotor deverá ser adquirido e registrado no Departamento de Trânsito do Estado de Rondônia - DETRAN/RO em nome do deficiente, e não poderá ter valor de aquisição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      </w:r>
          </w:p>
        </w:tc>
        <w:tc>
          <w:tcPr>
            <w:tcW w:w="1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E64DB5" w14:textId="4B7AB670" w:rsidR="006A1E4F" w:rsidRPr="006A1E4F" w:rsidRDefault="006A1E4F" w:rsidP="006A1E4F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1E4F">
              <w:rPr>
                <w:rFonts w:ascii="Arial" w:eastAsia="Arial" w:hAnsi="Arial" w:cs="Arial"/>
                <w:sz w:val="20"/>
                <w:szCs w:val="20"/>
              </w:rPr>
              <w:t>Art. 7º, §3º</w:t>
            </w:r>
          </w:p>
        </w:tc>
        <w:tc>
          <w:tcPr>
            <w:tcW w:w="12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40004E" w14:textId="77777777" w:rsidR="006A1E4F" w:rsidRDefault="006A1E4F" w:rsidP="006A1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F3A64C" w14:textId="77777777" w:rsidR="00ED56DF" w:rsidRDefault="00ED56DF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16"/>
          <w:szCs w:val="16"/>
        </w:rPr>
      </w:pPr>
      <w:bookmarkStart w:id="2" w:name="_89kr079hqktm" w:colFirst="0" w:colLast="0"/>
      <w:bookmarkEnd w:id="2"/>
    </w:p>
    <w:p w14:paraId="023F8442" w14:textId="77777777" w:rsidR="00ED56DF" w:rsidRDefault="00ED56DF"/>
    <w:p w14:paraId="0BCB5726" w14:textId="256C9FC5" w:rsidR="006A1E4F" w:rsidRDefault="006A1E4F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  <w:bookmarkStart w:id="3" w:name="_ptf6itezfu9a" w:colFirst="0" w:colLast="0"/>
      <w:bookmarkEnd w:id="3"/>
    </w:p>
    <w:p w14:paraId="533A1F68" w14:textId="77D3C69F" w:rsidR="004576BE" w:rsidRDefault="004576BE" w:rsidP="004576BE">
      <w:pPr>
        <w:rPr>
          <w:rFonts w:eastAsia="Arial"/>
        </w:rPr>
      </w:pPr>
    </w:p>
    <w:p w14:paraId="1277CCE8" w14:textId="18FC9F99" w:rsidR="004576BE" w:rsidRDefault="004576BE" w:rsidP="004576BE">
      <w:pPr>
        <w:rPr>
          <w:rFonts w:eastAsia="Arial"/>
        </w:rPr>
      </w:pPr>
    </w:p>
    <w:p w14:paraId="2E8376B7" w14:textId="46D023FD" w:rsidR="004576BE" w:rsidRDefault="004576BE" w:rsidP="004576BE">
      <w:pPr>
        <w:rPr>
          <w:rFonts w:eastAsia="Arial"/>
        </w:rPr>
      </w:pPr>
    </w:p>
    <w:p w14:paraId="3A016E16" w14:textId="63E91F47" w:rsidR="00977D49" w:rsidRDefault="00977D49" w:rsidP="004576BE">
      <w:pPr>
        <w:rPr>
          <w:rFonts w:eastAsia="Arial"/>
        </w:rPr>
      </w:pPr>
    </w:p>
    <w:p w14:paraId="0161C61B" w14:textId="1EF9AF16" w:rsidR="00977D49" w:rsidRDefault="00977D49" w:rsidP="004576BE">
      <w:pPr>
        <w:rPr>
          <w:rFonts w:eastAsia="Arial"/>
        </w:rPr>
      </w:pPr>
    </w:p>
    <w:p w14:paraId="6BBE9816" w14:textId="09DD7912" w:rsidR="00977D49" w:rsidRDefault="00977D49" w:rsidP="004576BE">
      <w:pPr>
        <w:rPr>
          <w:rFonts w:eastAsia="Arial"/>
        </w:rPr>
      </w:pPr>
    </w:p>
    <w:p w14:paraId="107A6728" w14:textId="42D4252D" w:rsidR="00977D49" w:rsidRDefault="00977D49" w:rsidP="004576BE">
      <w:pPr>
        <w:rPr>
          <w:rFonts w:eastAsia="Arial"/>
        </w:rPr>
      </w:pPr>
    </w:p>
    <w:p w14:paraId="5FA2F94D" w14:textId="77777777" w:rsidR="00977D49" w:rsidRDefault="00977D49" w:rsidP="004576BE">
      <w:pPr>
        <w:rPr>
          <w:rFonts w:eastAsia="Arial"/>
        </w:rPr>
      </w:pPr>
    </w:p>
    <w:p w14:paraId="108B2E6E" w14:textId="77777777" w:rsidR="004576BE" w:rsidRPr="004576BE" w:rsidRDefault="004576BE" w:rsidP="004576BE">
      <w:pPr>
        <w:rPr>
          <w:rFonts w:eastAsia="Arial"/>
        </w:rPr>
      </w:pPr>
    </w:p>
    <w:p w14:paraId="431F82BE" w14:textId="77777777" w:rsidR="00977D49" w:rsidRDefault="00977D49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</w:p>
    <w:p w14:paraId="59C198DD" w14:textId="0A42E388" w:rsidR="00ED56DF" w:rsidRDefault="000073EB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NOTIFICAÇÃO</w:t>
      </w:r>
    </w:p>
    <w:p w14:paraId="73123BAA" w14:textId="77777777" w:rsidR="00ED56DF" w:rsidRDefault="00ED56DF">
      <w:pPr>
        <w:rPr>
          <w:sz w:val="16"/>
          <w:szCs w:val="16"/>
        </w:rPr>
      </w:pPr>
    </w:p>
    <w:p w14:paraId="1D87D063" w14:textId="77777777" w:rsidR="00ED56DF" w:rsidRDefault="000073EB">
      <w:pPr>
        <w:spacing w:line="276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Fica o interessado identificado neste requerimento NOTIFICADO a apresentar, no prazo de 08 (oito) </w:t>
      </w:r>
      <w:r>
        <w:rPr>
          <w:rFonts w:ascii="Arial" w:eastAsia="Arial" w:hAnsi="Arial" w:cs="Arial"/>
          <w:sz w:val="20"/>
          <w:szCs w:val="20"/>
          <w:u w:val="single"/>
        </w:rPr>
        <w:t>dias</w:t>
      </w:r>
      <w:r>
        <w:rPr>
          <w:rFonts w:ascii="Arial" w:eastAsia="Arial" w:hAnsi="Arial" w:cs="Arial"/>
          <w:sz w:val="20"/>
          <w:szCs w:val="20"/>
        </w:rPr>
        <w:t xml:space="preserve">, contado da data do recebimento desta, cópia legível autenticada ou original e cópia legível dos documentos acima assinalados no campo *N.A. – Não Apresentados.  </w:t>
      </w:r>
      <w:r>
        <w:rPr>
          <w:rFonts w:ascii="Arial" w:eastAsia="Arial" w:hAnsi="Arial" w:cs="Arial"/>
          <w:b/>
          <w:sz w:val="20"/>
          <w:szCs w:val="20"/>
        </w:rPr>
        <w:t>Atenção: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o requerimento terá sua análise iniciada após a apresentação de </w:t>
      </w:r>
      <w:r>
        <w:rPr>
          <w:rFonts w:ascii="Arial" w:eastAsia="Arial" w:hAnsi="Arial" w:cs="Arial"/>
          <w:sz w:val="20"/>
          <w:szCs w:val="20"/>
          <w:u w:val="single"/>
        </w:rPr>
        <w:t>todos</w:t>
      </w:r>
      <w:r>
        <w:rPr>
          <w:rFonts w:ascii="Arial" w:eastAsia="Arial" w:hAnsi="Arial" w:cs="Arial"/>
          <w:sz w:val="20"/>
          <w:szCs w:val="20"/>
        </w:rPr>
        <w:t xml:space="preserve"> os documentos exigidos, que </w:t>
      </w:r>
      <w:r>
        <w:rPr>
          <w:rFonts w:ascii="Arial" w:eastAsia="Arial" w:hAnsi="Arial" w:cs="Arial"/>
          <w:sz w:val="20"/>
          <w:szCs w:val="20"/>
          <w:u w:val="single"/>
        </w:rPr>
        <w:t>não</w:t>
      </w:r>
      <w:r>
        <w:rPr>
          <w:rFonts w:ascii="Arial" w:eastAsia="Arial" w:hAnsi="Arial" w:cs="Arial"/>
          <w:sz w:val="20"/>
          <w:szCs w:val="20"/>
        </w:rPr>
        <w:t xml:space="preserve"> serão recebidos separadamente. </w:t>
      </w: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este formulário deverá ser apresentado no momento da entrega dos documentos objeto desta NOTIFICAÇÃO. </w:t>
      </w: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o não atendimento a esta NOTIFICAÇÃO no prazo acima estabelecido implicará o ARQUIVAMENTO DO PROCESSO sem análise do mérito (Anexo XII, Parte 3, Art. 97, RICMS-RO).</w:t>
      </w:r>
    </w:p>
    <w:p w14:paraId="7E522188" w14:textId="77777777" w:rsidR="00ED56DF" w:rsidRDefault="00ED56DF">
      <w:pPr>
        <w:spacing w:line="276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</w:p>
    <w:p w14:paraId="2FDD47C2" w14:textId="77777777" w:rsidR="00ED56DF" w:rsidRDefault="00ED56DF">
      <w:pPr>
        <w:spacing w:line="276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82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5940"/>
      </w:tblGrid>
      <w:tr w:rsidR="00ED56DF" w14:paraId="743B13B2" w14:textId="77777777">
        <w:trPr>
          <w:trHeight w:val="280"/>
        </w:trPr>
        <w:tc>
          <w:tcPr>
            <w:tcW w:w="3885" w:type="dxa"/>
          </w:tcPr>
          <w:p w14:paraId="57169FF0" w14:textId="77777777" w:rsidR="00ED56DF" w:rsidRDefault="00ED56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029873" w14:textId="77777777" w:rsidR="00ED56DF" w:rsidRDefault="000073EB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CIENTE EM ______ / ______ /______.</w:t>
            </w:r>
          </w:p>
        </w:tc>
        <w:tc>
          <w:tcPr>
            <w:tcW w:w="5940" w:type="dxa"/>
          </w:tcPr>
          <w:p w14:paraId="709F3A95" w14:textId="77777777" w:rsidR="00ED56DF" w:rsidRDefault="00ED56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9758EC" w14:textId="77777777" w:rsidR="00ED56DF" w:rsidRDefault="000073EB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Local: ________________, ______ / ______ /______.</w:t>
            </w:r>
          </w:p>
        </w:tc>
      </w:tr>
      <w:tr w:rsidR="00ED56DF" w14:paraId="137E293A" w14:textId="77777777">
        <w:trPr>
          <w:trHeight w:val="76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C30" w14:textId="77777777" w:rsidR="00ED56DF" w:rsidRDefault="000073EB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Notificado ou Representante:</w:t>
            </w:r>
          </w:p>
          <w:p w14:paraId="69C78F1D" w14:textId="77777777" w:rsidR="00ED56DF" w:rsidRDefault="00ED56DF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35C9" w14:textId="77777777" w:rsidR="00ED56DF" w:rsidRDefault="000073EB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Autoridade Fiscal/Cargo/Matrícula:</w:t>
            </w:r>
          </w:p>
        </w:tc>
      </w:tr>
    </w:tbl>
    <w:p w14:paraId="6A005B4D" w14:textId="77777777" w:rsidR="00ED56DF" w:rsidRDefault="00ED56DF"/>
    <w:sectPr w:rsidR="00ED56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4A78" w14:textId="77777777" w:rsidR="0035206D" w:rsidRDefault="0035206D">
      <w:r>
        <w:separator/>
      </w:r>
    </w:p>
  </w:endnote>
  <w:endnote w:type="continuationSeparator" w:id="0">
    <w:p w14:paraId="159572BC" w14:textId="77777777" w:rsidR="0035206D" w:rsidRDefault="003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6CE5" w14:textId="77777777" w:rsidR="00ED56DF" w:rsidRDefault="000073EB">
    <w:pPr>
      <w:pBdr>
        <w:top w:val="single" w:sz="8" w:space="2" w:color="000000"/>
      </w:pBdr>
      <w:tabs>
        <w:tab w:val="center" w:pos="4252"/>
        <w:tab w:val="right" w:pos="8504"/>
      </w:tabs>
      <w:jc w:val="right"/>
    </w:pPr>
    <w:r>
      <w:rPr>
        <w:rFonts w:ascii="Arial" w:eastAsia="Arial" w:hAnsi="Arial" w:cs="Arial"/>
        <w:i/>
        <w:sz w:val="16"/>
        <w:szCs w:val="16"/>
      </w:rPr>
      <w:t xml:space="preserve">Página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PAGE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113428">
      <w:rPr>
        <w:rFonts w:ascii="Arial" w:eastAsia="Arial" w:hAnsi="Arial" w:cs="Arial"/>
        <w:i/>
        <w:noProof/>
        <w:sz w:val="16"/>
        <w:szCs w:val="16"/>
      </w:rPr>
      <w:t>1</w:t>
    </w:r>
    <w:r>
      <w:rPr>
        <w:rFonts w:ascii="Arial" w:eastAsia="Arial" w:hAnsi="Arial" w:cs="Arial"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de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NUMPAGES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113428">
      <w:rPr>
        <w:rFonts w:ascii="Arial" w:eastAsia="Arial" w:hAnsi="Arial" w:cs="Arial"/>
        <w:i/>
        <w:noProof/>
        <w:sz w:val="16"/>
        <w:szCs w:val="16"/>
      </w:rPr>
      <w:t>2</w:t>
    </w:r>
    <w:r>
      <w:rPr>
        <w:rFonts w:ascii="Arial" w:eastAsia="Arial" w:hAnsi="Arial" w:cs="Arial"/>
        <w:i/>
        <w:sz w:val="16"/>
        <w:szCs w:val="16"/>
      </w:rPr>
      <w:fldChar w:fldCharType="end"/>
    </w:r>
  </w:p>
  <w:p w14:paraId="14F352BA" w14:textId="77777777" w:rsidR="00ED56DF" w:rsidRDefault="00ED56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A73B" w14:textId="77777777" w:rsidR="00ED56DF" w:rsidRDefault="00ED5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AFFB" w14:textId="77777777" w:rsidR="0035206D" w:rsidRDefault="0035206D">
      <w:r>
        <w:separator/>
      </w:r>
    </w:p>
  </w:footnote>
  <w:footnote w:type="continuationSeparator" w:id="0">
    <w:p w14:paraId="28C1E4A9" w14:textId="77777777" w:rsidR="0035206D" w:rsidRDefault="0035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EA0C" w14:textId="77777777" w:rsidR="00ED56DF" w:rsidRDefault="00ED56DF">
    <w:pPr>
      <w:tabs>
        <w:tab w:val="left" w:pos="360"/>
      </w:tabs>
      <w:jc w:val="both"/>
      <w:rPr>
        <w:rFonts w:ascii="Arial" w:eastAsia="Arial" w:hAnsi="Arial" w:cs="Arial"/>
        <w:sz w:val="22"/>
        <w:szCs w:val="22"/>
      </w:rPr>
    </w:pPr>
  </w:p>
  <w:p w14:paraId="15D3AE32" w14:textId="77777777" w:rsidR="00ED56DF" w:rsidRDefault="00ED56DF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b/>
        <w:sz w:val="22"/>
        <w:szCs w:val="22"/>
      </w:rPr>
    </w:pPr>
  </w:p>
  <w:p w14:paraId="74CE73DA" w14:textId="77777777" w:rsidR="00ED56DF" w:rsidRDefault="000073EB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IPVA - REQUERIMENTO PARA PEDIDO DE ISENÇÃO SOBRE A PROPRIEDADE DE VEÍCULO PERTENCENTE A PESSOA PORTADORA DEFICIÊNCIA FÍSICA - CONDUTORA.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41C9" w14:textId="77777777" w:rsidR="00ED56DF" w:rsidRDefault="00ED56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F6DF6"/>
    <w:multiLevelType w:val="multilevel"/>
    <w:tmpl w:val="9CAAA6B8"/>
    <w:lvl w:ilvl="0">
      <w:start w:val="1"/>
      <w:numFmt w:val="bullet"/>
      <w:lvlText w:val="❑"/>
      <w:lvlJc w:val="left"/>
      <w:pPr>
        <w:ind w:left="56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❑"/>
      <w:lvlJc w:val="left"/>
      <w:pPr>
        <w:ind w:left="340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F"/>
    <w:rsid w:val="000073EB"/>
    <w:rsid w:val="00113428"/>
    <w:rsid w:val="00231EED"/>
    <w:rsid w:val="0035206D"/>
    <w:rsid w:val="004576BE"/>
    <w:rsid w:val="006A1E4F"/>
    <w:rsid w:val="0075688D"/>
    <w:rsid w:val="008F778D"/>
    <w:rsid w:val="0092366F"/>
    <w:rsid w:val="00977D49"/>
    <w:rsid w:val="00B56341"/>
    <w:rsid w:val="00E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CCFB"/>
  <w15:docId w15:val="{0B02B5E6-0219-463E-88EA-371BE1E1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contribuinte.sefin.ro.gov.br/Publico/certidaoNegativa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fin.ro.gov.br/portalsefin/anexos/D02-9963-RIPVA-Cons-ate-Dec-21847-1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4811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 Silva de Souza</dc:creator>
  <cp:lastModifiedBy>Jose da Silva de Souza</cp:lastModifiedBy>
  <cp:revision>3</cp:revision>
  <dcterms:created xsi:type="dcterms:W3CDTF">2020-10-26T12:38:00Z</dcterms:created>
  <dcterms:modified xsi:type="dcterms:W3CDTF">2020-10-26T12:38:00Z</dcterms:modified>
</cp:coreProperties>
</file>