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7C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14:paraId="02ABAC9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14:paraId="0F07B1CF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14:paraId="353D0D19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14:paraId="022C39B9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Ao </w:t>
      </w:r>
    </w:p>
    <w:p w14:paraId="75AF262D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Coordenador Geral </w:t>
      </w:r>
      <w:r>
        <w:rPr>
          <w:color w:val="000000"/>
          <w:sz w:val="22"/>
          <w:szCs w:val="22"/>
        </w:rPr>
        <w:t>da Receita Estadual da Secretaria de Estado de Finanças de Rondônia.</w:t>
      </w:r>
    </w:p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7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0"/>
        <w:gridCol w:w="2235"/>
        <w:gridCol w:w="2490"/>
      </w:tblGrid>
      <w:tr w:rsidR="00FC7072" w14:paraId="357EC05A" w14:textId="77777777">
        <w:tc>
          <w:tcPr>
            <w:tcW w:w="97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D461ACB" w14:textId="77777777" w:rsidR="00FC7072" w:rsidRDefault="00CB2144">
            <w:pPr>
              <w:pStyle w:val="Ttulo2"/>
              <w:spacing w:before="24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C7072" w14:paraId="3B96A941" w14:textId="77777777">
        <w:trPr>
          <w:trHeight w:val="200"/>
        </w:trPr>
        <w:tc>
          <w:tcPr>
            <w:tcW w:w="9735" w:type="dxa"/>
            <w:gridSpan w:val="3"/>
            <w:tcBorders>
              <w:top w:val="single" w:sz="4" w:space="0" w:color="000000"/>
            </w:tcBorders>
          </w:tcPr>
          <w:p w14:paraId="5AA6180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14:paraId="30F4D4DB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D3DD01C" w14:textId="77777777">
        <w:tc>
          <w:tcPr>
            <w:tcW w:w="5010" w:type="dxa"/>
          </w:tcPr>
          <w:p w14:paraId="1DE7F85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235" w:type="dxa"/>
          </w:tcPr>
          <w:p w14:paraId="672EA6EC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03C6A7F8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490" w:type="dxa"/>
          </w:tcPr>
          <w:p w14:paraId="77268EB6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CNAE:</w:t>
            </w:r>
          </w:p>
        </w:tc>
      </w:tr>
      <w:tr w:rsidR="00255408" w14:paraId="0E510A80" w14:textId="77777777" w:rsidTr="00DC1BB7">
        <w:tc>
          <w:tcPr>
            <w:tcW w:w="7245" w:type="dxa"/>
            <w:gridSpan w:val="2"/>
          </w:tcPr>
          <w:p w14:paraId="67657C8A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490" w:type="dxa"/>
          </w:tcPr>
          <w:p w14:paraId="3B67A714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12818827" w14:textId="77777777" w:rsidR="00255408" w:rsidRDefault="00255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52366739" w14:textId="77777777">
        <w:trPr>
          <w:trHeight w:val="220"/>
        </w:trPr>
        <w:tc>
          <w:tcPr>
            <w:tcW w:w="7245" w:type="dxa"/>
            <w:gridSpan w:val="2"/>
          </w:tcPr>
          <w:p w14:paraId="560C8B2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3A43D31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70573AA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073332F4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6441E375" w14:textId="77777777">
        <w:trPr>
          <w:trHeight w:val="220"/>
        </w:trPr>
        <w:tc>
          <w:tcPr>
            <w:tcW w:w="5010" w:type="dxa"/>
          </w:tcPr>
          <w:p w14:paraId="0C22D279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5" w:type="dxa"/>
          </w:tcPr>
          <w:p w14:paraId="2EF11A7D" w14:textId="77777777" w:rsidR="00FC7072" w:rsidRDefault="00CB2144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2490" w:type="dxa"/>
          </w:tcPr>
          <w:p w14:paraId="7291FF8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6604E13E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4EBFFAD6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C7072" w14:paraId="3B871018" w14:textId="77777777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06BCD5" w14:textId="77777777" w:rsidR="00FC7072" w:rsidRDefault="00CB2144">
            <w:pPr>
              <w:pStyle w:val="Ttulo2"/>
              <w:spacing w:before="240"/>
              <w:contextualSpacing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C7072" w14:paraId="24F39EA8" w14:textId="77777777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>
        <w:trPr>
          <w:trHeight w:val="200"/>
          <w:jc w:val="center"/>
        </w:trPr>
        <w:tc>
          <w:tcPr>
            <w:tcW w:w="9750" w:type="dxa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>
        <w:trPr>
          <w:trHeight w:val="200"/>
          <w:jc w:val="center"/>
        </w:trPr>
        <w:tc>
          <w:tcPr>
            <w:tcW w:w="3990" w:type="dxa"/>
          </w:tcPr>
          <w:p w14:paraId="1869BD28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7637B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acima solicita </w:t>
      </w:r>
      <w:r>
        <w:rPr>
          <w:sz w:val="22"/>
          <w:szCs w:val="22"/>
        </w:rPr>
        <w:t>a celebração do termo de acordo previsto no regime especial de exportação e controle sobre as saídas de mercadorias com fim específico de exportação</w:t>
      </w:r>
      <w:r>
        <w:rPr>
          <w:color w:val="000000"/>
          <w:sz w:val="22"/>
          <w:szCs w:val="22"/>
        </w:rPr>
        <w:t xml:space="preserve">, com fulcro no </w:t>
      </w:r>
      <w:hyperlink r:id="rId7">
        <w:r>
          <w:rPr>
            <w:b/>
            <w:color w:val="1155CC"/>
            <w:sz w:val="22"/>
            <w:szCs w:val="22"/>
            <w:u w:val="single"/>
          </w:rPr>
          <w:t>Art.</w:t>
        </w:r>
      </w:hyperlink>
      <w:hyperlink r:id="rId8">
        <w:r>
          <w:rPr>
            <w:b/>
            <w:color w:val="1155CC"/>
            <w:sz w:val="22"/>
            <w:szCs w:val="22"/>
            <w:u w:val="single"/>
          </w:rPr>
          <w:t xml:space="preserve"> 48-V, Anexo X, Parte 2; c/c Art. 5º, Anexo X, Parte 1, do RICMS/RO(Decreto nº 22.721/2018</w:t>
        </w:r>
      </w:hyperlink>
      <w:r>
        <w:rPr>
          <w:b/>
          <w:sz w:val="22"/>
          <w:szCs w:val="22"/>
        </w:rPr>
        <w:t>.</w:t>
      </w:r>
    </w:p>
    <w:p w14:paraId="1A605FA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/>
          <w:color w:val="000000"/>
          <w:sz w:val="22"/>
          <w:szCs w:val="22"/>
        </w:rPr>
      </w:pPr>
    </w:p>
    <w:p w14:paraId="7E42F1DE" w14:textId="39018484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Informações adicionais: </w:t>
      </w:r>
      <w:r>
        <w:rPr>
          <w:i/>
          <w:color w:val="000000"/>
          <w:sz w:val="20"/>
          <w:szCs w:val="20"/>
        </w:rPr>
        <w:t>(coloque abaixo demais CNAE</w:t>
      </w:r>
      <w:r>
        <w:rPr>
          <w:i/>
          <w:sz w:val="20"/>
          <w:szCs w:val="20"/>
        </w:rPr>
        <w:t xml:space="preserve">; </w:t>
      </w:r>
      <w:r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>
        <w:rPr>
          <w:sz w:val="20"/>
          <w:szCs w:val="20"/>
        </w:rPr>
        <w:t xml:space="preserve">  </w:t>
      </w:r>
    </w:p>
    <w:p w14:paraId="6945CE2D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14:paraId="3603905B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41C5BE23" w14:textId="77777777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>
        <w:rPr>
          <w:sz w:val="22"/>
          <w:szCs w:val="22"/>
        </w:rPr>
        <w:t xml:space="preserve">o regime especial </w:t>
      </w:r>
      <w:r>
        <w:rPr>
          <w:color w:val="000000"/>
          <w:sz w:val="22"/>
          <w:szCs w:val="22"/>
        </w:rPr>
        <w:t>somente será concedido se o contribuinte e responsáveis não tiverem débitos com a Fazenda Pública do Estado de Rondônia.</w:t>
      </w:r>
    </w:p>
    <w:p w14:paraId="5A1C1EB4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C7072" w14:paraId="53250C5A" w14:textId="77777777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7FB3304F" w14:textId="583AC825" w:rsidR="00AB749C" w:rsidRDefault="00AB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lang w:val="ca-ES"/>
              </w:rPr>
            </w:pPr>
          </w:p>
          <w:p w14:paraId="002E2846" w14:textId="77777777" w:rsidR="00AB749C" w:rsidRPr="002A7F68" w:rsidRDefault="00AB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  <w:lang w:val="ca-ES"/>
              </w:rPr>
            </w:pPr>
          </w:p>
          <w:p w14:paraId="46F63426" w14:textId="185140C3" w:rsidR="00FC7072" w:rsidRDefault="00AB74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4F57C45E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51524A9" w14:textId="14068F11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5AAB45C2" w14:textId="77777777" w:rsidR="00540BC9" w:rsidRDefault="00540B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23E593DF" w14:textId="39669CF1" w:rsidR="00B44D1F" w:rsidRDefault="00B44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09F959B" w14:textId="77777777" w:rsidR="00B44D1F" w:rsidRDefault="00B44D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900" w:type="dxa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"/>
        <w:gridCol w:w="5564"/>
        <w:gridCol w:w="283"/>
        <w:gridCol w:w="1843"/>
        <w:gridCol w:w="1846"/>
      </w:tblGrid>
      <w:tr w:rsidR="00FC7072" w:rsidRPr="001B684D" w14:paraId="6A3A8B5F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ED493D" w14:textId="77777777" w:rsidR="00FC7072" w:rsidRPr="001B684D" w:rsidRDefault="00CB2144">
            <w:pPr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1B684D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1F7777" w14:textId="77777777" w:rsidR="00FC7072" w:rsidRPr="001B684D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1B684D">
              <w:rPr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36BC97" w14:textId="77777777" w:rsidR="00FC7072" w:rsidRPr="001B684D" w:rsidRDefault="00CB2144">
            <w:pPr>
              <w:ind w:left="0"/>
              <w:contextualSpacing w:val="0"/>
              <w:rPr>
                <w:b/>
                <w:sz w:val="20"/>
                <w:szCs w:val="20"/>
              </w:rPr>
            </w:pPr>
            <w:r w:rsidRPr="001B684D">
              <w:rPr>
                <w:b/>
                <w:sz w:val="20"/>
                <w:szCs w:val="20"/>
              </w:rPr>
              <w:t>Base Legal</w:t>
            </w:r>
          </w:p>
        </w:tc>
        <w:tc>
          <w:tcPr>
            <w:tcW w:w="18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0EDB4B6" w14:textId="77777777" w:rsidR="00FC7072" w:rsidRPr="001B684D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684D"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97222F" w:rsidRPr="001B684D" w14:paraId="4C5D70A4" w14:textId="77777777" w:rsidTr="008E11B6"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8CDF41" w14:textId="3367CF29" w:rsidR="0097222F" w:rsidRPr="001B684D" w:rsidRDefault="0097222F" w:rsidP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1B684D">
              <w:rPr>
                <w:b/>
                <w:sz w:val="20"/>
                <w:szCs w:val="20"/>
              </w:rPr>
              <w:t>CONDIÇÕES DO PROCESSO ADMINISTRATIVO</w:t>
            </w:r>
          </w:p>
        </w:tc>
      </w:tr>
      <w:tr w:rsidR="009068F4" w:rsidRPr="001B684D" w14:paraId="20C3994D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01B305" w14:textId="77777777" w:rsidR="009068F4" w:rsidRPr="001B684D" w:rsidRDefault="009068F4" w:rsidP="009068F4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01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3DBC27" w14:textId="6915819F" w:rsidR="009068F4" w:rsidRPr="001B684D" w:rsidRDefault="009068F4" w:rsidP="009068F4">
            <w:pPr>
              <w:ind w:left="0"/>
              <w:contextualSpacing w:val="0"/>
              <w:rPr>
                <w:sz w:val="20"/>
                <w:szCs w:val="20"/>
              </w:rPr>
            </w:pPr>
            <w:r w:rsidRPr="00405336">
              <w:rPr>
                <w:sz w:val="20"/>
                <w:szCs w:val="20"/>
              </w:rPr>
              <w:t xml:space="preserve">Solicitação de abertura do Processo Administrativo de pedido de regime especial, </w:t>
            </w:r>
            <w:r w:rsidRPr="00C07AE0">
              <w:rPr>
                <w:sz w:val="20"/>
                <w:szCs w:val="20"/>
              </w:rPr>
              <w:t xml:space="preserve">no formato digital, por meio do sistema E-PAT, disponível </w:t>
            </w:r>
            <w:r>
              <w:rPr>
                <w:sz w:val="20"/>
                <w:szCs w:val="20"/>
              </w:rPr>
              <w:t xml:space="preserve">na área restrita </w:t>
            </w:r>
            <w:r w:rsidRPr="00405336">
              <w:rPr>
                <w:sz w:val="20"/>
                <w:szCs w:val="20"/>
              </w:rPr>
              <w:t xml:space="preserve">do </w:t>
            </w:r>
            <w:hyperlink r:id="rId9" w:history="1">
              <w:r w:rsidRPr="009E18C6">
                <w:rPr>
                  <w:rStyle w:val="Hyperlink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C07AE0">
              <w:rPr>
                <w:sz w:val="20"/>
                <w:szCs w:val="20"/>
              </w:rPr>
              <w:t xml:space="preserve">, no endereço: </w:t>
            </w:r>
            <w:hyperlink r:id="rId10" w:history="1">
              <w:r w:rsidRPr="00885E70">
                <w:rPr>
                  <w:rStyle w:val="Hyperlink"/>
                  <w:sz w:val="20"/>
                  <w:szCs w:val="20"/>
                </w:rPr>
                <w:t>https://det.sefin.ro.gov.br</w:t>
              </w:r>
            </w:hyperlink>
            <w:r w:rsidRPr="00405336">
              <w:rPr>
                <w:sz w:val="20"/>
                <w:szCs w:val="20"/>
              </w:rPr>
              <w:t xml:space="preserve">, no sítio eletrônico da SEFIN na internet, </w:t>
            </w:r>
            <w:r>
              <w:rPr>
                <w:sz w:val="20"/>
                <w:szCs w:val="20"/>
              </w:rPr>
              <w:t xml:space="preserve">fazendo uso </w:t>
            </w:r>
            <w:r w:rsidRPr="007C4781">
              <w:rPr>
                <w:sz w:val="20"/>
                <w:szCs w:val="20"/>
              </w:rPr>
              <w:t>de certificado digital emitido no âmbito da ICP-Brasil, para acesso ao sistema, abertura do processo digital e assinatura nos documentos digitais</w:t>
            </w:r>
            <w:r w:rsidRPr="00405336">
              <w:rPr>
                <w:sz w:val="20"/>
                <w:szCs w:val="20"/>
              </w:rPr>
              <w:t>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680F3F" w14:textId="2530F77B" w:rsidR="009068F4" w:rsidRPr="001B684D" w:rsidRDefault="00000000" w:rsidP="009068F4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hyperlink r:id="rId11" w:history="1">
              <w:r w:rsidR="009068F4" w:rsidRPr="00086FE3">
                <w:rPr>
                  <w:rStyle w:val="Hyperlink"/>
                  <w:sz w:val="20"/>
                  <w:szCs w:val="20"/>
                  <w:lang w:val="en-US"/>
                </w:rPr>
                <w:t>IN 40/2021, Art. 2º</w:t>
              </w:r>
            </w:hyperlink>
            <w:r w:rsidR="009068F4" w:rsidRPr="00ED6F28">
              <w:rPr>
                <w:sz w:val="20"/>
                <w:szCs w:val="20"/>
                <w:lang w:val="en-US"/>
              </w:rPr>
              <w:t xml:space="preserve">; </w:t>
            </w:r>
            <w:r w:rsidR="009068F4">
              <w:rPr>
                <w:sz w:val="20"/>
                <w:szCs w:val="20"/>
                <w:lang w:val="en-US"/>
              </w:rPr>
              <w:t xml:space="preserve">c/c </w:t>
            </w:r>
            <w:hyperlink r:id="rId12" w:anchor="AXII_ART2" w:history="1">
              <w:r w:rsidR="009068F4" w:rsidRPr="004F7AB8">
                <w:rPr>
                  <w:rStyle w:val="Hyperlink"/>
                  <w:sz w:val="20"/>
                  <w:szCs w:val="20"/>
                  <w:lang w:val="en-US"/>
                </w:rPr>
                <w:t>Anexo XII, Art. 2º, RICMS-RO</w:t>
              </w:r>
            </w:hyperlink>
            <w:r w:rsidR="009068F4" w:rsidRPr="00ED6F2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D1D86A7" w14:textId="77777777" w:rsidR="009068F4" w:rsidRPr="001B684D" w:rsidRDefault="009068F4" w:rsidP="00906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59D2442A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DCE748" w14:textId="77777777" w:rsidR="0097222F" w:rsidRPr="001B684D" w:rsidRDefault="0097222F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02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A1737F" w14:textId="491A1911" w:rsidR="0097222F" w:rsidRPr="001B684D" w:rsidRDefault="0097222F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Requerimento contendo o nome do órgão ou da autoridade administrativa a que seja dirigido; a identificação do interessado, com os números da inscrição no CAD/ICMS-RO, no CNPJ e CNAE das atividades exercidas; se representado, a identificação de quem o represente; o endereço de domicílio e do local para recebimento de correspondência; a formulação do pedido, com exposição dos fatos e de seus fundamentos legais; a indicação do tipo de regime especial a ser adotado; a data e assinatura do interessado ou de seu representante legal.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D8ADC5" w14:textId="6C97D791" w:rsidR="0097222F" w:rsidRPr="001B684D" w:rsidRDefault="0097222F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XII, art.77.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E8F4836" w14:textId="7777777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0C674284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8DE588" w14:textId="77777777" w:rsidR="0097222F" w:rsidRPr="001B684D" w:rsidRDefault="0097222F">
            <w:pPr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03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B9049" w14:textId="67C21E3D" w:rsidR="0097222F" w:rsidRPr="001B684D" w:rsidRDefault="0097222F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o ADMINISTRADOR (sócio ou não) da empresa requerente, acompanhado da cópia do documento oficial de identificação pessoal (COM PODERES PARA CELEBRAR TERMO DE ACORDO);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CB205A" w14:textId="10383D42" w:rsidR="0097222F" w:rsidRPr="001B684D" w:rsidRDefault="0097222F">
            <w:pPr>
              <w:widowControl w:val="0"/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en-US"/>
              </w:rPr>
              <w:t>RICMS-RO, Anexo XII, Art.77, § 1º.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23A502C0" w14:textId="7777777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4DB79460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6F6F5B" w14:textId="77777777" w:rsidR="0097222F" w:rsidRPr="001B684D" w:rsidRDefault="0097222F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04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FF91B" w14:textId="1710E9A9" w:rsidR="0097222F" w:rsidRPr="001B684D" w:rsidRDefault="000D4298" w:rsidP="000D4298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4D">
              <w:rPr>
                <w:rFonts w:ascii="Arial" w:hAnsi="Arial" w:cs="Arial"/>
                <w:sz w:val="20"/>
                <w:szCs w:val="20"/>
              </w:rPr>
              <w:t>comprovante de recolhimento da taxa de serviço devida, código de receita 6120, no valor de 15 (quinze) UPF/RO (</w:t>
            </w:r>
            <w:hyperlink r:id="rId13" w:history="1">
              <w:r w:rsidRPr="001B684D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 w:rsidRPr="001B684D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D4752C" w14:textId="35690C0B" w:rsidR="0097222F" w:rsidRPr="001B684D" w:rsidRDefault="0097222F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 xml:space="preserve">Lei nº 222/1989; c/c, RICMS-RO, Anexo X, art. 4º, IX. 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9FF646" w14:textId="7777777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F6BF3" w:rsidRPr="001B684D" w14:paraId="24703BF1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ABD4F" w14:textId="6AB547DA" w:rsidR="00CF6BF3" w:rsidRPr="001B684D" w:rsidRDefault="00CF6BF3" w:rsidP="00CF6BF3">
            <w:pPr>
              <w:spacing w:after="24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1D6599" w14:textId="7938D72C" w:rsidR="00CF6BF3" w:rsidRPr="001B684D" w:rsidRDefault="00CF6BF3" w:rsidP="00CF6BF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4B74C6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Declaração de autenticidade dos documentos digitalizados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CF9FFC" w14:textId="14A3A33B" w:rsidR="00CF6BF3" w:rsidRPr="001B684D" w:rsidRDefault="00000000" w:rsidP="00CF6BF3">
            <w:pPr>
              <w:ind w:left="0"/>
              <w:contextualSpacing w:val="0"/>
              <w:rPr>
                <w:sz w:val="20"/>
                <w:szCs w:val="20"/>
              </w:rPr>
            </w:pPr>
            <w:hyperlink r:id="rId14">
              <w:r w:rsidR="00CF6BF3" w:rsidRPr="4B74C6BF">
                <w:rPr>
                  <w:rStyle w:val="Hyperlink"/>
                  <w:sz w:val="20"/>
                  <w:szCs w:val="20"/>
                </w:rPr>
                <w:t>IN 40/2021, Anexo I.</w:t>
              </w:r>
            </w:hyperlink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A3954A0" w14:textId="77777777" w:rsidR="00CF6BF3" w:rsidRPr="001B684D" w:rsidRDefault="00CF6BF3" w:rsidP="00CF6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51D082E6" w14:textId="77777777" w:rsidTr="008E11B6">
        <w:trPr>
          <w:trHeight w:val="248"/>
        </w:trPr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48617A" w14:textId="25505F14" w:rsidR="0097222F" w:rsidRPr="001B684D" w:rsidRDefault="0097222F" w:rsidP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B684D">
              <w:rPr>
                <w:b/>
                <w:color w:val="000000"/>
                <w:sz w:val="20"/>
                <w:szCs w:val="20"/>
              </w:rPr>
              <w:t>CONDIÇÕES GERAIS DOS REGIMES ESPECIAIS</w:t>
            </w:r>
          </w:p>
        </w:tc>
      </w:tr>
      <w:tr w:rsidR="0097222F" w:rsidRPr="001B684D" w14:paraId="7CE6A4C8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D48038" w14:textId="7E117F99" w:rsidR="0097222F" w:rsidRPr="001B684D" w:rsidRDefault="00CF6BF3">
            <w:pPr>
              <w:ind w:left="0"/>
              <w:contextualSpacing w:val="0"/>
              <w:jc w:val="center"/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47AA54" w14:textId="7F958000" w:rsidR="0097222F" w:rsidRPr="001B684D" w:rsidRDefault="0097222F">
            <w:pPr>
              <w:ind w:left="0"/>
              <w:contextualSpacing w:val="0"/>
            </w:pPr>
            <w:r w:rsidRPr="001B684D">
              <w:rPr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5E2504" w14:textId="255C86F3" w:rsidR="0097222F" w:rsidRPr="001B684D" w:rsidRDefault="0097222F">
            <w:pPr>
              <w:ind w:left="0"/>
              <w:contextualSpacing w:val="0"/>
            </w:pPr>
            <w:r w:rsidRPr="001B684D">
              <w:rPr>
                <w:sz w:val="20"/>
                <w:szCs w:val="20"/>
              </w:rPr>
              <w:t>RICMS-RO, Anexo X, art. 4º, I e VII.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4BEF5C1" w14:textId="7777777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494696A7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113218" w14:textId="42764BAA" w:rsidR="0097222F" w:rsidRPr="001B684D" w:rsidRDefault="00CF6BF3">
            <w:pPr>
              <w:ind w:left="0"/>
              <w:contextualSpacing w:val="0"/>
              <w:jc w:val="center"/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BB9E22" w14:textId="4118257D" w:rsidR="0097222F" w:rsidRPr="001B684D" w:rsidRDefault="0097222F">
            <w:pPr>
              <w:ind w:left="0"/>
              <w:contextualSpacing w:val="0"/>
            </w:pPr>
            <w:r w:rsidRPr="001B684D">
              <w:rPr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administradores, nem por estabelecimento supridor (matriz ou filial), localizado neste</w:t>
            </w:r>
            <w:r w:rsidR="00B161A8" w:rsidRPr="001B684D">
              <w:rPr>
                <w:color w:val="000000"/>
                <w:sz w:val="20"/>
                <w:szCs w:val="20"/>
              </w:rPr>
              <w:t xml:space="preserve"> </w:t>
            </w:r>
            <w:r w:rsidRPr="001B684D">
              <w:rPr>
                <w:color w:val="000000"/>
                <w:sz w:val="20"/>
                <w:szCs w:val="20"/>
              </w:rPr>
              <w:t>Estado;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AE48E8" w14:textId="461207F9" w:rsidR="0097222F" w:rsidRPr="001B684D" w:rsidRDefault="0097222F">
            <w:pPr>
              <w:ind w:left="0"/>
              <w:contextualSpacing w:val="0"/>
            </w:pPr>
            <w:r w:rsidRPr="001B684D">
              <w:rPr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32FBBDB" w14:textId="016D30A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6164CB0D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A9E807" w14:textId="2D0E4F2B" w:rsidR="0097222F" w:rsidRPr="001B684D" w:rsidRDefault="00CF6BF3">
            <w:pPr>
              <w:ind w:left="0"/>
              <w:contextualSpacing w:val="0"/>
              <w:jc w:val="center"/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373CFE" w14:textId="138580DB" w:rsidR="0097222F" w:rsidRPr="001B684D" w:rsidRDefault="0097222F">
            <w:pPr>
              <w:ind w:left="0"/>
              <w:contextualSpacing w:val="0"/>
            </w:pPr>
            <w:r w:rsidRPr="001B684D">
              <w:rPr>
                <w:color w:val="000000"/>
                <w:sz w:val="20"/>
                <w:szCs w:val="20"/>
              </w:rPr>
              <w:t>não apresentar pendência não atendida ou indeferida de notificação do sistema FISCONFORME ou do DET;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BBE0E" w14:textId="03AD06FD" w:rsidR="0097222F" w:rsidRPr="001B684D" w:rsidRDefault="0097222F">
            <w:pPr>
              <w:ind w:left="0"/>
              <w:contextualSpacing w:val="0"/>
            </w:pPr>
            <w:r w:rsidRPr="001B684D">
              <w:rPr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26FA80" w14:textId="7777777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3EBAA762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FC17D" w14:textId="6F3B483D" w:rsidR="0097222F" w:rsidRPr="001B684D" w:rsidRDefault="00CF6BF3">
            <w:pPr>
              <w:ind w:left="0"/>
              <w:contextualSpacing w:val="0"/>
              <w:jc w:val="center"/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5E9ACC" w14:textId="0E632B0F" w:rsidR="0097222F" w:rsidRPr="001B684D" w:rsidRDefault="0097222F">
            <w:pPr>
              <w:ind w:left="0"/>
              <w:contextualSpacing w:val="0"/>
            </w:pPr>
            <w:r w:rsidRPr="001B684D">
              <w:rPr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655B68" w14:textId="0D7793F4" w:rsidR="0097222F" w:rsidRPr="001B684D" w:rsidRDefault="0097222F">
            <w:pPr>
              <w:ind w:left="0"/>
              <w:contextualSpacing w:val="0"/>
            </w:pPr>
            <w:r w:rsidRPr="001B684D">
              <w:rPr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0704959" w14:textId="7777777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053858B7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76BC1D" w14:textId="400F2B62" w:rsidR="0097222F" w:rsidRPr="001B684D" w:rsidRDefault="00CF6BF3">
            <w:pPr>
              <w:ind w:left="0"/>
              <w:contextualSpacing w:val="0"/>
              <w:jc w:val="center"/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1B747C" w14:textId="08A1052D" w:rsidR="0097222F" w:rsidRPr="001B684D" w:rsidRDefault="0097222F">
            <w:pPr>
              <w:ind w:left="0"/>
              <w:contextualSpacing w:val="0"/>
            </w:pPr>
            <w:r w:rsidRPr="001B684D">
              <w:rPr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508B9F" w14:textId="2450388F" w:rsidR="0097222F" w:rsidRPr="001B684D" w:rsidRDefault="0097222F">
            <w:pPr>
              <w:ind w:left="0"/>
              <w:contextualSpacing w:val="0"/>
            </w:pPr>
            <w:r w:rsidRPr="001B684D">
              <w:rPr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B090CAE" w14:textId="77777777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97222F" w:rsidRPr="001B684D" w14:paraId="1155EE13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EFFCC8" w14:textId="00F910B2" w:rsidR="0097222F" w:rsidRPr="001B684D" w:rsidRDefault="00CF6BF3">
            <w:pPr>
              <w:ind w:left="0"/>
              <w:contextualSpacing w:val="0"/>
              <w:jc w:val="center"/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C15369" w14:textId="6802049F" w:rsidR="0097222F" w:rsidRPr="001B684D" w:rsidRDefault="0097222F">
            <w:pPr>
              <w:ind w:left="0"/>
              <w:contextualSpacing w:val="0"/>
            </w:pPr>
            <w:r w:rsidRPr="001B684D">
              <w:rPr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A992F4" w14:textId="0C9F57C2" w:rsidR="0097222F" w:rsidRPr="001B684D" w:rsidRDefault="0097222F">
            <w:pPr>
              <w:ind w:left="0"/>
              <w:contextualSpacing w:val="0"/>
            </w:pPr>
            <w:r w:rsidRPr="001B684D">
              <w:rPr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E7749C6" w14:textId="57F65F9A" w:rsidR="0097222F" w:rsidRPr="001B684D" w:rsidRDefault="00972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Responsabilidade da Delegacia Regional</w:t>
            </w:r>
          </w:p>
        </w:tc>
      </w:tr>
      <w:tr w:rsidR="004A7EC6" w:rsidRPr="001B684D" w14:paraId="13E532A7" w14:textId="77777777" w:rsidTr="008E11B6">
        <w:tc>
          <w:tcPr>
            <w:tcW w:w="9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63634C" w14:textId="70318C2D" w:rsidR="004A7EC6" w:rsidRPr="001B684D" w:rsidRDefault="004A7EC6" w:rsidP="004A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RPr="001B684D">
              <w:rPr>
                <w:b/>
                <w:bCs/>
                <w:sz w:val="20"/>
                <w:szCs w:val="20"/>
              </w:rPr>
              <w:lastRenderedPageBreak/>
              <w:t>CONDIÇÕES ESPECÍFICAS DO REGIME ESPECIAL</w:t>
            </w:r>
          </w:p>
        </w:tc>
      </w:tr>
      <w:tr w:rsidR="00D21E14" w:rsidRPr="001B684D" w14:paraId="79702E4E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562F34" w14:textId="7B948A2D" w:rsidR="00D21E14" w:rsidRPr="001B684D" w:rsidRDefault="00CF6BF3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5DA18E" w14:textId="285D9D82" w:rsidR="00D21E14" w:rsidRPr="001B684D" w:rsidRDefault="00D21E14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  <w:lang w:val="ca-ES"/>
              </w:rPr>
              <w:t>esteja em atividade há mais de 02 (dois) anos; ou seu estabelecimento matriz ou filial, sediado neste Estado, que cumpra esta condição;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B78E2" w14:textId="51A96104" w:rsidR="00D21E14" w:rsidRPr="001B684D" w:rsidRDefault="006D6608" w:rsidP="006D6608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 xml:space="preserve">RICMS-RO, </w:t>
            </w:r>
            <w:r w:rsidR="00D21E14" w:rsidRPr="001B684D">
              <w:rPr>
                <w:sz w:val="20"/>
                <w:szCs w:val="20"/>
                <w:lang w:val="ca-ES"/>
              </w:rPr>
              <w:t xml:space="preserve">Anexo X, </w:t>
            </w:r>
            <w:r w:rsidRPr="001B684D">
              <w:rPr>
                <w:sz w:val="20"/>
                <w:szCs w:val="20"/>
                <w:lang w:val="ca-ES"/>
              </w:rPr>
              <w:t>a</w:t>
            </w:r>
            <w:r w:rsidR="00D21E14" w:rsidRPr="001B684D">
              <w:rPr>
                <w:sz w:val="20"/>
                <w:szCs w:val="20"/>
                <w:lang w:val="ca-ES"/>
              </w:rPr>
              <w:t xml:space="preserve">rt. 31, I </w:t>
            </w:r>
            <w:r w:rsidR="00D21E14" w:rsidRPr="001B684D">
              <w:rPr>
                <w:bCs/>
                <w:sz w:val="20"/>
                <w:szCs w:val="20"/>
                <w:lang w:val="ca-ES"/>
              </w:rPr>
              <w:t>e § 3º, I</w:t>
            </w:r>
            <w:r w:rsidR="00D21E14" w:rsidRPr="001B684D">
              <w:rPr>
                <w:sz w:val="20"/>
                <w:szCs w:val="20"/>
                <w:lang w:val="ca-ES"/>
              </w:rPr>
              <w:t>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3D296E10" w14:textId="77777777" w:rsidR="00D21E14" w:rsidRPr="001B684D" w:rsidRDefault="00D21E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4A7EC6" w:rsidRPr="001B684D" w14:paraId="4FB51E45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532C98" w14:textId="325F53BF" w:rsidR="004A7EC6" w:rsidRPr="001B684D" w:rsidRDefault="00CF6BF3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E278E6" w14:textId="0DB52DE4" w:rsidR="004A7EC6" w:rsidRPr="001B684D" w:rsidRDefault="004A7EC6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no caso que não esteja em efetiva atividade há mais de 2 (dois) anos, apresente garantia em favor do Estado, em valor equivalente à soma do ICMS recolhido nos 12 (doze) meses que antecederam o pedido ou, quando se tratar do regime especial de que trata o inciso V do artigo 48, equivalente a 12% (doze por cento) do faturamento obtido com operações que tenham destinado mercadorias ao exterior nos 12 (doze) meses que antecederam o pedido, nunca sendo o valor da garantia inferior a 2.000 (duas mil) ou superior a 10.000 (dez mil) UPF/RO; código de receita 7256 (</w:t>
            </w:r>
            <w:hyperlink r:id="rId15" w:history="1">
              <w:r w:rsidRPr="001B684D">
                <w:rPr>
                  <w:rStyle w:val="Hyperlink"/>
                  <w:sz w:val="20"/>
                  <w:szCs w:val="20"/>
                </w:rPr>
                <w:t>emissão da guia</w:t>
              </w:r>
            </w:hyperlink>
            <w:r w:rsidRPr="001B684D">
              <w:rPr>
                <w:sz w:val="20"/>
                <w:szCs w:val="20"/>
              </w:rPr>
              <w:t xml:space="preserve">);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44CC8C" w14:textId="6D3409C3" w:rsidR="004A7EC6" w:rsidRPr="001B684D" w:rsidRDefault="00A53231" w:rsidP="00A53231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 xml:space="preserve">RICMS-RO, </w:t>
            </w:r>
            <w:r w:rsidR="004A7EC6" w:rsidRPr="001B684D">
              <w:rPr>
                <w:sz w:val="20"/>
                <w:szCs w:val="20"/>
              </w:rPr>
              <w:t xml:space="preserve">Anexo X, </w:t>
            </w:r>
            <w:r w:rsidRPr="001B684D">
              <w:rPr>
                <w:sz w:val="20"/>
                <w:szCs w:val="20"/>
              </w:rPr>
              <w:t>a</w:t>
            </w:r>
            <w:r w:rsidR="004A7EC6" w:rsidRPr="001B684D">
              <w:rPr>
                <w:sz w:val="20"/>
                <w:szCs w:val="20"/>
              </w:rPr>
              <w:t>rt. 31 § 3º, III e § 5º; Art. 40, II.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A67EB28" w14:textId="77777777" w:rsidR="004A7EC6" w:rsidRPr="001B684D" w:rsidRDefault="004A7E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 w:rsidRPr="001B684D">
              <w:rPr>
                <w:color w:val="000000"/>
                <w:sz w:val="20"/>
                <w:szCs w:val="20"/>
              </w:rPr>
              <w:tab/>
            </w:r>
          </w:p>
        </w:tc>
      </w:tr>
      <w:tr w:rsidR="006D6608" w:rsidRPr="001B684D" w14:paraId="1D174214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91EA6" w14:textId="131AAC7F" w:rsidR="006D6608" w:rsidRPr="001B684D" w:rsidRDefault="00CF6BF3" w:rsidP="006D6608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2571481" w14:textId="66807A85" w:rsidR="006D6608" w:rsidRPr="001B684D" w:rsidRDefault="006D6608" w:rsidP="006D6608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A9818" w14:textId="6F76E9E2" w:rsidR="006D6608" w:rsidRPr="001B684D" w:rsidRDefault="006D6608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as condições para regime especial serão exigidas ao estabelecimento supridor das condições, sediado neste Estado, conforme o caso.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994AE" w14:textId="3B302982" w:rsidR="006D6608" w:rsidRPr="001B684D" w:rsidRDefault="006D6608">
            <w:pPr>
              <w:ind w:left="0"/>
              <w:contextualSpacing w:val="0"/>
              <w:rPr>
                <w:sz w:val="20"/>
                <w:szCs w:val="20"/>
              </w:rPr>
            </w:pPr>
            <w:r w:rsidRPr="001B684D">
              <w:rPr>
                <w:sz w:val="20"/>
                <w:szCs w:val="20"/>
              </w:rPr>
              <w:t>RICMS-RO, Anexo X, art. 31, § 4º.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79A762" w14:textId="77777777" w:rsidR="006D6608" w:rsidRPr="001B684D" w:rsidRDefault="006D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D6608" w:rsidRPr="001B684D" w14:paraId="5B6B92F2" w14:textId="77777777" w:rsidTr="008E11B6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863A6D" w14:textId="3A86380A" w:rsidR="006D6608" w:rsidRPr="001B684D" w:rsidRDefault="008E11B6" w:rsidP="006D6608">
            <w:pPr>
              <w:widowControl w:val="0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7C1F6C" w14:textId="547AE9D6" w:rsidR="006D6608" w:rsidRPr="001B684D" w:rsidRDefault="006D6608" w:rsidP="00AB749C">
            <w:pPr>
              <w:ind w:left="0"/>
              <w:contextualSpacing w:val="0"/>
              <w:rPr>
                <w:bCs/>
                <w:sz w:val="20"/>
                <w:szCs w:val="20"/>
                <w:lang w:val="ca-ES"/>
              </w:rPr>
            </w:pPr>
            <w:r w:rsidRPr="001B684D">
              <w:rPr>
                <w:color w:val="000000"/>
                <w:sz w:val="20"/>
                <w:szCs w:val="20"/>
              </w:rPr>
              <w:t>apresente garantia real, exclusivamente na modalidade de hipoteca, e sobre imóvel localizado em território rondoniense, em valor suficiente para cobertura do crédito tributário parcelado, a partir do 2º (segundo) parcelamento, quando existir parcelamento anterior em andamento;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CE3214" w14:textId="36823857" w:rsidR="006D6608" w:rsidRPr="001B684D" w:rsidRDefault="006D6608" w:rsidP="00AB749C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B684D">
              <w:rPr>
                <w:rFonts w:ascii="Arial" w:hAnsi="Arial" w:cs="Arial"/>
                <w:sz w:val="20"/>
                <w:szCs w:val="20"/>
                <w:lang w:val="en-US"/>
              </w:rPr>
              <w:t>RICMS-RO, Anexo X, a</w:t>
            </w:r>
            <w:r w:rsidR="005A54C9" w:rsidRPr="001B684D">
              <w:rPr>
                <w:rFonts w:ascii="Arial" w:hAnsi="Arial" w:cs="Arial"/>
                <w:sz w:val="20"/>
                <w:szCs w:val="20"/>
                <w:lang w:val="en-US"/>
              </w:rPr>
              <w:t>rt. 39, III e § 3º; a</w:t>
            </w:r>
            <w:r w:rsidRPr="001B684D">
              <w:rPr>
                <w:rFonts w:ascii="Arial" w:hAnsi="Arial" w:cs="Arial"/>
                <w:sz w:val="20"/>
                <w:szCs w:val="20"/>
                <w:lang w:val="en-US"/>
              </w:rPr>
              <w:t>rt. 45</w:t>
            </w:r>
            <w:r w:rsidRPr="001B684D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D63DEEA" w14:textId="77777777" w:rsidR="006D6608" w:rsidRPr="001B684D" w:rsidRDefault="006D6608" w:rsidP="00AB74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2B7CE5F6" w14:textId="00929E9B" w:rsidR="00FC7072" w:rsidRDefault="00FC7072">
      <w:pPr>
        <w:contextualSpacing w:val="0"/>
      </w:pPr>
      <w:bookmarkStart w:id="4" w:name="_wbb72hp75s07" w:colFirst="0" w:colLast="0"/>
      <w:bookmarkStart w:id="5" w:name="_5gmzy1ovm1yy" w:colFirst="0" w:colLast="0"/>
      <w:bookmarkStart w:id="6" w:name="_qvn8f6ejdp9q" w:colFirst="0" w:colLast="0"/>
      <w:bookmarkEnd w:id="4"/>
      <w:bookmarkEnd w:id="5"/>
      <w:bookmarkEnd w:id="6"/>
    </w:p>
    <w:p w14:paraId="2609B3B6" w14:textId="77777777" w:rsidR="00DD0906" w:rsidRDefault="00DD0906">
      <w:pPr>
        <w:contextualSpacing w:val="0"/>
      </w:pPr>
    </w:p>
    <w:p w14:paraId="5D4017BF" w14:textId="77777777" w:rsidR="00FC7072" w:rsidRPr="00DD0906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bookmarkStart w:id="7" w:name="_8t18bcm5wb56" w:colFirst="0" w:colLast="0"/>
      <w:bookmarkEnd w:id="7"/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7EDBD0ED" w14:textId="77777777" w:rsidR="00FC7072" w:rsidRDefault="00FC7072">
      <w:pPr>
        <w:contextualSpacing w:val="0"/>
      </w:pPr>
    </w:p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4148CD60" w14:textId="77777777" w:rsidR="00FC7072" w:rsidRDefault="00CB2144">
      <w:p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 xml:space="preserve">, contado da data do recebimento desta, cópia legível autenticada ou original e cópia legível dos documentos acima assinalados no campo *N.A. – Não Apresentados. </w:t>
      </w:r>
    </w:p>
    <w:p w14:paraId="20FBA78E" w14:textId="77777777" w:rsidR="00FC7072" w:rsidRDefault="00FC7072">
      <w:pPr>
        <w:contextualSpacing w:val="0"/>
        <w:rPr>
          <w:sz w:val="22"/>
          <w:szCs w:val="22"/>
        </w:rPr>
      </w:pPr>
    </w:p>
    <w:p w14:paraId="7157B798" w14:textId="77777777" w:rsidR="00FC7072" w:rsidRDefault="00CB2144">
      <w:pPr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1. o requerimento terá sua análise iniciada após a apresentação de todos os documentos exigidos, que não serão recebidos separadamente.  2. este formulário deverá ser apresentado no momento da entrega dos documentos objeto desta NOTIFICAÇÃO. 3. o não atendimento a esta NOTIFICAÇÃO no prazo acima estabelecido implicará o ARQUIVAMENTO DO PROCESSO sem análise do mérito (Anexo XII, Parte 3, Art. 97, RICMS-RO).</w:t>
      </w:r>
    </w:p>
    <w:p w14:paraId="4D2B2739" w14:textId="77777777" w:rsidR="00FC7072" w:rsidRDefault="00FC7072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C7072" w14:paraId="45CD99ED" w14:textId="77777777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C7072" w14:paraId="4733C69E" w14:textId="77777777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6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B539" w14:textId="77777777" w:rsidR="002B3B0B" w:rsidRDefault="002B3B0B">
      <w:pPr>
        <w:spacing w:line="240" w:lineRule="auto"/>
      </w:pPr>
      <w:r>
        <w:separator/>
      </w:r>
    </w:p>
  </w:endnote>
  <w:endnote w:type="continuationSeparator" w:id="0">
    <w:p w14:paraId="52360475" w14:textId="77777777" w:rsidR="002B3B0B" w:rsidRDefault="002B3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5575DF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5575DF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037B" w14:textId="77777777" w:rsidR="002B3B0B" w:rsidRDefault="002B3B0B">
      <w:pPr>
        <w:spacing w:line="240" w:lineRule="auto"/>
      </w:pPr>
      <w:r>
        <w:separator/>
      </w:r>
    </w:p>
  </w:footnote>
  <w:footnote w:type="continuationSeparator" w:id="0">
    <w:p w14:paraId="6B598EC4" w14:textId="77777777" w:rsidR="002B3B0B" w:rsidRDefault="002B3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8C0" w14:textId="77777777" w:rsidR="00DD0906" w:rsidRDefault="00DD090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color w:val="000000"/>
        <w:sz w:val="22"/>
        <w:szCs w:val="22"/>
      </w:rPr>
    </w:pPr>
  </w:p>
  <w:p w14:paraId="22290A67" w14:textId="77777777" w:rsidR="00FC7072" w:rsidRDefault="00CB2144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b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REGIME ESPECIAL </w:t>
    </w:r>
    <w:r>
      <w:rPr>
        <w:b/>
        <w:sz w:val="22"/>
        <w:szCs w:val="22"/>
        <w:highlight w:val="white"/>
      </w:rPr>
      <w:t>DE EXPORTAÇÃO E CONTROLE SOBRE AS SAÍDAS DE MERCADORIAS COM FIM ESPECÍFICO DE EXPORTAÇÃO</w:t>
    </w:r>
    <w:r>
      <w:rPr>
        <w:b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96334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709D3"/>
    <w:rsid w:val="000730F1"/>
    <w:rsid w:val="00074B87"/>
    <w:rsid w:val="000A4DA5"/>
    <w:rsid w:val="000C0CFD"/>
    <w:rsid w:val="000D4298"/>
    <w:rsid w:val="000E5135"/>
    <w:rsid w:val="000F24EC"/>
    <w:rsid w:val="00102CBF"/>
    <w:rsid w:val="00120D0F"/>
    <w:rsid w:val="001540F1"/>
    <w:rsid w:val="001B684D"/>
    <w:rsid w:val="002421E9"/>
    <w:rsid w:val="00255408"/>
    <w:rsid w:val="002A7F68"/>
    <w:rsid w:val="002B3B0B"/>
    <w:rsid w:val="002C307C"/>
    <w:rsid w:val="002E6539"/>
    <w:rsid w:val="0030572F"/>
    <w:rsid w:val="003162B6"/>
    <w:rsid w:val="003377B0"/>
    <w:rsid w:val="0035611E"/>
    <w:rsid w:val="003A27F7"/>
    <w:rsid w:val="003C6F1B"/>
    <w:rsid w:val="003E5C25"/>
    <w:rsid w:val="004375EF"/>
    <w:rsid w:val="0046138C"/>
    <w:rsid w:val="004861ED"/>
    <w:rsid w:val="004A1915"/>
    <w:rsid w:val="004A3669"/>
    <w:rsid w:val="004A4009"/>
    <w:rsid w:val="004A6064"/>
    <w:rsid w:val="004A7EC6"/>
    <w:rsid w:val="0053778E"/>
    <w:rsid w:val="00540BC9"/>
    <w:rsid w:val="005575DF"/>
    <w:rsid w:val="005A54C9"/>
    <w:rsid w:val="005B072F"/>
    <w:rsid w:val="005C259E"/>
    <w:rsid w:val="005C51B1"/>
    <w:rsid w:val="005D3FC7"/>
    <w:rsid w:val="005D4B6B"/>
    <w:rsid w:val="005F573F"/>
    <w:rsid w:val="006157D6"/>
    <w:rsid w:val="006339C0"/>
    <w:rsid w:val="0064139C"/>
    <w:rsid w:val="0065148A"/>
    <w:rsid w:val="006905F0"/>
    <w:rsid w:val="006919F0"/>
    <w:rsid w:val="0069741D"/>
    <w:rsid w:val="006B599E"/>
    <w:rsid w:val="006C01DE"/>
    <w:rsid w:val="006D6608"/>
    <w:rsid w:val="006F03C6"/>
    <w:rsid w:val="00707A6F"/>
    <w:rsid w:val="00716B21"/>
    <w:rsid w:val="00737CBE"/>
    <w:rsid w:val="007537A9"/>
    <w:rsid w:val="007D1B13"/>
    <w:rsid w:val="007D5C6C"/>
    <w:rsid w:val="0081203C"/>
    <w:rsid w:val="0082484D"/>
    <w:rsid w:val="00825C63"/>
    <w:rsid w:val="00837748"/>
    <w:rsid w:val="008571D6"/>
    <w:rsid w:val="0086118B"/>
    <w:rsid w:val="00864FA2"/>
    <w:rsid w:val="0087302B"/>
    <w:rsid w:val="00887D80"/>
    <w:rsid w:val="008C6C7B"/>
    <w:rsid w:val="008E11B6"/>
    <w:rsid w:val="009068F4"/>
    <w:rsid w:val="009069C2"/>
    <w:rsid w:val="00922A9B"/>
    <w:rsid w:val="00955D2B"/>
    <w:rsid w:val="009563D3"/>
    <w:rsid w:val="0097222F"/>
    <w:rsid w:val="009B00BA"/>
    <w:rsid w:val="009F4430"/>
    <w:rsid w:val="00A53231"/>
    <w:rsid w:val="00A7631D"/>
    <w:rsid w:val="00A8103F"/>
    <w:rsid w:val="00A9085B"/>
    <w:rsid w:val="00AB749C"/>
    <w:rsid w:val="00AE672D"/>
    <w:rsid w:val="00AF21AB"/>
    <w:rsid w:val="00B161A8"/>
    <w:rsid w:val="00B44D1F"/>
    <w:rsid w:val="00B4639E"/>
    <w:rsid w:val="00B80B92"/>
    <w:rsid w:val="00B94AEB"/>
    <w:rsid w:val="00BD1877"/>
    <w:rsid w:val="00BE5A00"/>
    <w:rsid w:val="00C35AC4"/>
    <w:rsid w:val="00C540FF"/>
    <w:rsid w:val="00C62BF6"/>
    <w:rsid w:val="00C67A26"/>
    <w:rsid w:val="00CB2144"/>
    <w:rsid w:val="00CC59CE"/>
    <w:rsid w:val="00CF6BF3"/>
    <w:rsid w:val="00D14A54"/>
    <w:rsid w:val="00D21E14"/>
    <w:rsid w:val="00D3005E"/>
    <w:rsid w:val="00D511D3"/>
    <w:rsid w:val="00D6032E"/>
    <w:rsid w:val="00DA55D4"/>
    <w:rsid w:val="00DB28AE"/>
    <w:rsid w:val="00DD0906"/>
    <w:rsid w:val="00DD0EC8"/>
    <w:rsid w:val="00E0567E"/>
    <w:rsid w:val="00E07347"/>
    <w:rsid w:val="00F53430"/>
    <w:rsid w:val="00FA3592"/>
    <w:rsid w:val="00FB08F4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2FDA"/>
  <w15:docId w15:val="{DA7942E1-77D6-4C28-80B1-E6FDB7E0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TableContents">
    <w:name w:val="Table Contents"/>
    <w:basedOn w:val="Normal"/>
    <w:rsid w:val="00AB749C"/>
    <w:pPr>
      <w:suppressLineNumbers/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1540F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339C0"/>
    <w:rPr>
      <w:color w:val="800080" w:themeColor="followedHyperlink"/>
      <w:u w:val="single"/>
    </w:rPr>
  </w:style>
  <w:style w:type="character" w:customStyle="1" w:styleId="Internetlink">
    <w:name w:val="Internet link"/>
    <w:basedOn w:val="Fontepargpadro"/>
    <w:rsid w:val="00D3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267" TargetMode="External"/><Relationship Id="rId13" Type="http://schemas.openxmlformats.org/officeDocument/2006/relationships/hyperlink" Target="https://portalcontribuinte.sefin.ro.gov.br/Publico/InProImprimeTaxa.js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legislacao.sefin.ro.gov.br/textoLegislacao.jsp?texto=267" TargetMode="External"/><Relationship Id="rId12" Type="http://schemas.openxmlformats.org/officeDocument/2006/relationships/hyperlink" Target="https://legislacao.sefin.ro.gov.br/textoLegislacao.jsp?texto=20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lacao.sefin.ro.gov.br/textoLegislacao.jsp?texto=154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areavulso.sefin.ro.gov.b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t.sefin.ro.gov.br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et.sefin.ro.gov.br/" TargetMode="External"/><Relationship Id="rId14" Type="http://schemas.openxmlformats.org/officeDocument/2006/relationships/hyperlink" Target="https://legislacao.sefin.ro.gov.br/textoLegislacao.jsp?texto=15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1218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Elaine Martins Mendes</cp:lastModifiedBy>
  <cp:revision>12</cp:revision>
  <cp:lastPrinted>2019-01-23T15:07:00Z</cp:lastPrinted>
  <dcterms:created xsi:type="dcterms:W3CDTF">2022-11-16T15:51:00Z</dcterms:created>
  <dcterms:modified xsi:type="dcterms:W3CDTF">2024-03-12T12:21:00Z</dcterms:modified>
</cp:coreProperties>
</file>